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F5E" w:rsidRDefault="009D0F5E" w:rsidP="009D0F5E">
      <w:pPr>
        <w:adjustRightInd w:val="0"/>
        <w:snapToGrid w:val="0"/>
        <w:spacing w:line="600" w:lineRule="exact"/>
        <w:rPr>
          <w:rFonts w:ascii="黑体" w:eastAsia="黑体" w:hAnsi="黑体" w:hint="eastAsia"/>
          <w:sz w:val="32"/>
          <w:szCs w:val="32"/>
        </w:rPr>
      </w:pPr>
      <w:r w:rsidRPr="009D0F5E">
        <w:rPr>
          <w:rFonts w:ascii="黑体" w:eastAsia="黑体" w:hAnsi="黑体" w:hint="eastAsia"/>
          <w:sz w:val="32"/>
          <w:szCs w:val="32"/>
        </w:rPr>
        <w:t>附件5</w:t>
      </w:r>
    </w:p>
    <w:p w:rsidR="009D0F5E" w:rsidRPr="009D0F5E" w:rsidRDefault="009D0F5E" w:rsidP="009D0F5E">
      <w:pPr>
        <w:adjustRightInd w:val="0"/>
        <w:snapToGrid w:val="0"/>
        <w:spacing w:line="600" w:lineRule="exact"/>
        <w:rPr>
          <w:rFonts w:ascii="黑体" w:eastAsia="黑体" w:hAnsi="黑体"/>
          <w:sz w:val="32"/>
          <w:szCs w:val="32"/>
        </w:rPr>
      </w:pPr>
      <w:bookmarkStart w:id="0" w:name="_GoBack"/>
      <w:bookmarkEnd w:id="0"/>
    </w:p>
    <w:p w:rsidR="009D0F5E" w:rsidRPr="009D0F5E" w:rsidRDefault="009D0F5E" w:rsidP="009D0F5E">
      <w:pPr>
        <w:adjustRightInd w:val="0"/>
        <w:snapToGrid w:val="0"/>
        <w:spacing w:line="600" w:lineRule="exact"/>
        <w:jc w:val="center"/>
        <w:rPr>
          <w:rFonts w:ascii="方正小标宋简体" w:eastAsia="方正小标宋简体" w:hint="eastAsia"/>
          <w:sz w:val="44"/>
          <w:szCs w:val="44"/>
        </w:rPr>
      </w:pPr>
      <w:r w:rsidRPr="009D0F5E">
        <w:rPr>
          <w:rFonts w:ascii="方正小标宋简体" w:eastAsia="方正小标宋简体" w:hint="eastAsia"/>
          <w:sz w:val="44"/>
          <w:szCs w:val="44"/>
        </w:rPr>
        <w:t>工程实验系列业绩条件</w:t>
      </w:r>
    </w:p>
    <w:p w:rsidR="009D0F5E" w:rsidRPr="004217C8" w:rsidRDefault="009D0F5E" w:rsidP="009D0F5E">
      <w:pPr>
        <w:adjustRightInd w:val="0"/>
        <w:snapToGrid w:val="0"/>
        <w:spacing w:line="600" w:lineRule="exact"/>
        <w:jc w:val="center"/>
        <w:rPr>
          <w:rFonts w:ascii="仿宋_GB2312" w:eastAsia="仿宋_GB2312"/>
          <w:sz w:val="36"/>
          <w:szCs w:val="36"/>
        </w:rPr>
      </w:pPr>
    </w:p>
    <w:p w:rsidR="009D0F5E" w:rsidRPr="004217C8" w:rsidRDefault="009D0F5E" w:rsidP="009D0F5E">
      <w:pPr>
        <w:adjustRightInd w:val="0"/>
        <w:snapToGrid w:val="0"/>
        <w:spacing w:line="600" w:lineRule="exact"/>
        <w:ind w:firstLineChars="200" w:firstLine="640"/>
        <w:rPr>
          <w:rFonts w:ascii="仿宋_GB2312" w:eastAsia="仿宋_GB2312"/>
          <w:color w:val="FF6600"/>
          <w:sz w:val="32"/>
          <w:szCs w:val="32"/>
        </w:rPr>
      </w:pPr>
      <w:r w:rsidRPr="004217C8">
        <w:rPr>
          <w:rFonts w:ascii="仿宋_GB2312" w:eastAsia="仿宋_GB2312" w:hint="eastAsia"/>
          <w:sz w:val="32"/>
          <w:szCs w:val="32"/>
        </w:rPr>
        <w:t>工程技术管理人员和实验技术人员申报专业技术职务以工作实绩作为考核的重要元素，同时考察工作能力、工作态度和职业素养。要求申报者具有良好的思想政治素质和职业道德，熟悉本业务领域专业基础理论和生产实践经验，具有独立解决企业生产过程或综合技术管理中等实际问题的能力。</w:t>
      </w:r>
    </w:p>
    <w:p w:rsidR="009D0F5E" w:rsidRPr="004217C8" w:rsidRDefault="009D0F5E" w:rsidP="009D0F5E">
      <w:pPr>
        <w:adjustRightInd w:val="0"/>
        <w:snapToGrid w:val="0"/>
        <w:spacing w:line="600" w:lineRule="exact"/>
        <w:ind w:firstLineChars="196" w:firstLine="627"/>
        <w:rPr>
          <w:rFonts w:ascii="仿宋_GB2312" w:eastAsia="仿宋_GB2312"/>
          <w:sz w:val="32"/>
          <w:szCs w:val="32"/>
        </w:rPr>
      </w:pPr>
      <w:r w:rsidRPr="004217C8">
        <w:rPr>
          <w:rFonts w:ascii="黑体" w:eastAsia="黑体" w:hint="eastAsia"/>
          <w:sz w:val="32"/>
          <w:szCs w:val="32"/>
        </w:rPr>
        <w:t>一、工程师、实验师</w:t>
      </w:r>
      <w:r w:rsidRPr="004217C8">
        <w:rPr>
          <w:rFonts w:ascii="仿宋_GB2312" w:eastAsia="仿宋_GB2312" w:hint="eastAsia"/>
          <w:sz w:val="32"/>
          <w:szCs w:val="32"/>
        </w:rPr>
        <w:t>(1-2必备，3-4至少满足1项)</w:t>
      </w:r>
    </w:p>
    <w:p w:rsidR="009D0F5E" w:rsidRPr="004217C8" w:rsidRDefault="009D0F5E" w:rsidP="009D0F5E">
      <w:pPr>
        <w:adjustRightInd w:val="0"/>
        <w:snapToGrid w:val="0"/>
        <w:spacing w:line="600" w:lineRule="exact"/>
        <w:ind w:firstLineChars="200" w:firstLine="640"/>
        <w:rPr>
          <w:rFonts w:ascii="仿宋_GB2312" w:eastAsia="仿宋_GB2312"/>
          <w:sz w:val="32"/>
          <w:szCs w:val="32"/>
        </w:rPr>
      </w:pPr>
      <w:r w:rsidRPr="004217C8">
        <w:rPr>
          <w:rFonts w:ascii="仿宋_GB2312" w:eastAsia="仿宋_GB2312" w:hint="eastAsia"/>
          <w:sz w:val="32"/>
          <w:szCs w:val="32"/>
        </w:rPr>
        <w:t>１.在本职工作中做出一定成绩，考核合格。</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２</w:t>
      </w:r>
      <w:r>
        <w:rPr>
          <w:rFonts w:ascii="仿宋_GB2312" w:eastAsia="仿宋_GB2312" w:hint="eastAsia"/>
          <w:sz w:val="32"/>
          <w:szCs w:val="32"/>
        </w:rPr>
        <w:t>.</w:t>
      </w:r>
      <w:r w:rsidRPr="004217C8">
        <w:rPr>
          <w:rFonts w:ascii="仿宋_GB2312" w:eastAsia="仿宋_GB2312" w:hint="eastAsia"/>
          <w:sz w:val="32"/>
          <w:szCs w:val="32"/>
        </w:rPr>
        <w:t xml:space="preserve">作为第一作者在正式刊物上发表与本职工作相关论文不少于2篇。  </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3</w:t>
      </w:r>
      <w:r>
        <w:rPr>
          <w:rFonts w:ascii="仿宋_GB2312" w:eastAsia="仿宋_GB2312" w:hint="eastAsia"/>
          <w:sz w:val="32"/>
          <w:szCs w:val="32"/>
        </w:rPr>
        <w:t>.</w:t>
      </w:r>
      <w:r w:rsidRPr="004217C8">
        <w:rPr>
          <w:rFonts w:ascii="仿宋_GB2312" w:eastAsia="仿宋_GB2312" w:hint="eastAsia"/>
          <w:sz w:val="32"/>
          <w:szCs w:val="32"/>
        </w:rPr>
        <w:t>主持校级项目1项；或参加省部级项目1项（排名前6）；或参加厅</w:t>
      </w:r>
      <w:proofErr w:type="gramStart"/>
      <w:r w:rsidRPr="004217C8">
        <w:rPr>
          <w:rFonts w:ascii="仿宋_GB2312" w:eastAsia="仿宋_GB2312" w:hint="eastAsia"/>
          <w:sz w:val="32"/>
          <w:szCs w:val="32"/>
        </w:rPr>
        <w:t>局级项目</w:t>
      </w:r>
      <w:proofErr w:type="gramEnd"/>
      <w:r w:rsidRPr="004217C8">
        <w:rPr>
          <w:rFonts w:ascii="仿宋_GB2312" w:eastAsia="仿宋_GB2312" w:hint="eastAsia"/>
          <w:sz w:val="32"/>
          <w:szCs w:val="32"/>
        </w:rPr>
        <w:t>1项（排名前3）。</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4.主持获校级成果奖三等奖以上1项；或获省部级成果奖三等奖1项（排名前6）；或获得厅局级成果奖三等奖1项（排名前3）。</w:t>
      </w:r>
    </w:p>
    <w:p w:rsidR="009D0F5E" w:rsidRPr="004217C8" w:rsidRDefault="009D0F5E" w:rsidP="009D0F5E">
      <w:pPr>
        <w:adjustRightInd w:val="0"/>
        <w:snapToGrid w:val="0"/>
        <w:spacing w:line="600" w:lineRule="exact"/>
        <w:rPr>
          <w:rFonts w:ascii="黑体" w:eastAsia="黑体"/>
          <w:sz w:val="32"/>
          <w:szCs w:val="32"/>
        </w:rPr>
      </w:pPr>
      <w:r w:rsidRPr="004217C8">
        <w:rPr>
          <w:rFonts w:ascii="仿宋_GB2312" w:eastAsia="仿宋_GB2312" w:hint="eastAsia"/>
          <w:sz w:val="32"/>
          <w:szCs w:val="32"/>
        </w:rPr>
        <w:t xml:space="preserve">  　</w:t>
      </w:r>
      <w:r w:rsidRPr="004217C8">
        <w:rPr>
          <w:rFonts w:ascii="黑体" w:eastAsia="黑体" w:hint="eastAsia"/>
          <w:sz w:val="32"/>
          <w:szCs w:val="32"/>
        </w:rPr>
        <w:t>二、高级工程师、高级实验师</w:t>
      </w:r>
    </w:p>
    <w:p w:rsidR="009D0F5E" w:rsidRPr="004217C8" w:rsidRDefault="009D0F5E" w:rsidP="009D0F5E">
      <w:pPr>
        <w:adjustRightInd w:val="0"/>
        <w:snapToGrid w:val="0"/>
        <w:spacing w:line="600" w:lineRule="exact"/>
        <w:ind w:firstLineChars="196" w:firstLine="627"/>
        <w:rPr>
          <w:rFonts w:ascii="仿宋_GB2312" w:eastAsia="仿宋_GB2312"/>
          <w:sz w:val="32"/>
          <w:szCs w:val="32"/>
        </w:rPr>
      </w:pPr>
      <w:r w:rsidRPr="004217C8">
        <w:rPr>
          <w:rFonts w:ascii="仿宋_GB2312" w:eastAsia="仿宋_GB2312" w:hint="eastAsia"/>
          <w:sz w:val="32"/>
          <w:szCs w:val="32"/>
        </w:rPr>
        <w:t>（一）高级工程师（下列1-2必备，3—4项至少满足1项）</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1</w:t>
      </w:r>
      <w:r>
        <w:rPr>
          <w:rFonts w:ascii="仿宋_GB2312" w:eastAsia="仿宋_GB2312" w:hint="eastAsia"/>
          <w:sz w:val="32"/>
          <w:szCs w:val="32"/>
        </w:rPr>
        <w:t>.</w:t>
      </w:r>
      <w:r w:rsidRPr="004217C8">
        <w:rPr>
          <w:rFonts w:ascii="仿宋_GB2312" w:eastAsia="仿宋_GB2312" w:hint="eastAsia"/>
          <w:sz w:val="32"/>
          <w:szCs w:val="32"/>
        </w:rPr>
        <w:t>在本职工作中做出显著成绩，近五年年度考核至少有</w:t>
      </w:r>
      <w:r w:rsidRPr="004217C8">
        <w:rPr>
          <w:rFonts w:ascii="仿宋_GB2312" w:eastAsia="仿宋_GB2312" w:hint="eastAsia"/>
          <w:sz w:val="32"/>
          <w:szCs w:val="32"/>
        </w:rPr>
        <w:lastRenderedPageBreak/>
        <w:t>一次优秀。</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2</w:t>
      </w:r>
      <w:r>
        <w:rPr>
          <w:rFonts w:ascii="仿宋_GB2312" w:eastAsia="仿宋_GB2312" w:hint="eastAsia"/>
          <w:sz w:val="32"/>
          <w:szCs w:val="32"/>
        </w:rPr>
        <w:t>.</w:t>
      </w:r>
      <w:r w:rsidRPr="004217C8">
        <w:rPr>
          <w:rFonts w:ascii="仿宋_GB2312" w:eastAsia="仿宋_GB2312" w:hint="eastAsia"/>
          <w:sz w:val="32"/>
          <w:szCs w:val="32"/>
        </w:rPr>
        <w:t>作为第一作者在国内外重要刊物上发表论文4篇，其中二级期刊及以上学术论文2篇。</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3</w:t>
      </w:r>
      <w:r>
        <w:rPr>
          <w:rFonts w:ascii="仿宋_GB2312" w:eastAsia="仿宋_GB2312" w:hint="eastAsia"/>
          <w:sz w:val="32"/>
          <w:szCs w:val="32"/>
        </w:rPr>
        <w:t>.</w:t>
      </w:r>
      <w:r w:rsidRPr="004217C8">
        <w:rPr>
          <w:rFonts w:ascii="仿宋_GB2312" w:eastAsia="仿宋_GB2312" w:hint="eastAsia"/>
          <w:sz w:val="32"/>
          <w:szCs w:val="32"/>
        </w:rPr>
        <w:t>主持完成厅局级及以上项目1项；或负责学校重大项目管理并获得省级以上奖项；或参加国家级科研项目1项（排名前4）；或参加省部级科研项目1项（排名前3）。</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4</w:t>
      </w:r>
      <w:r>
        <w:rPr>
          <w:rFonts w:ascii="仿宋_GB2312" w:eastAsia="仿宋_GB2312" w:hint="eastAsia"/>
          <w:sz w:val="32"/>
          <w:szCs w:val="32"/>
        </w:rPr>
        <w:t>.</w:t>
      </w:r>
      <w:r w:rsidRPr="004217C8">
        <w:rPr>
          <w:rFonts w:ascii="仿宋_GB2312" w:eastAsia="仿宋_GB2312" w:hint="eastAsia"/>
          <w:sz w:val="32"/>
          <w:szCs w:val="32"/>
        </w:rPr>
        <w:t>作为主要成员获省部级及以上成果奖1项；或</w:t>
      </w:r>
      <w:proofErr w:type="gramStart"/>
      <w:r w:rsidRPr="004217C8">
        <w:rPr>
          <w:rFonts w:ascii="仿宋_GB2312" w:eastAsia="仿宋_GB2312" w:hint="eastAsia"/>
          <w:sz w:val="32"/>
          <w:szCs w:val="32"/>
        </w:rPr>
        <w:t>主持获厅局级</w:t>
      </w:r>
      <w:proofErr w:type="gramEnd"/>
      <w:r w:rsidRPr="004217C8">
        <w:rPr>
          <w:rFonts w:ascii="仿宋_GB2312" w:eastAsia="仿宋_GB2312" w:hint="eastAsia"/>
          <w:sz w:val="32"/>
          <w:szCs w:val="32"/>
        </w:rPr>
        <w:t>三等奖及以上成果奖1项。基建管理类可以用建设系统质量奖（钱江杯、鲁班杯等）替代。</w:t>
      </w:r>
    </w:p>
    <w:p w:rsidR="009D0F5E" w:rsidRPr="004217C8" w:rsidRDefault="009D0F5E" w:rsidP="009D0F5E">
      <w:pPr>
        <w:adjustRightInd w:val="0"/>
        <w:snapToGrid w:val="0"/>
        <w:spacing w:line="600" w:lineRule="exact"/>
        <w:rPr>
          <w:rFonts w:ascii="仿宋_GB2312" w:eastAsia="仿宋_GB2312"/>
          <w:sz w:val="32"/>
          <w:szCs w:val="32"/>
        </w:rPr>
      </w:pPr>
      <w:r w:rsidRPr="004217C8">
        <w:rPr>
          <w:rFonts w:ascii="仿宋_GB2312" w:eastAsia="仿宋_GB2312" w:hint="eastAsia"/>
          <w:sz w:val="32"/>
          <w:szCs w:val="32"/>
        </w:rPr>
        <w:t xml:space="preserve">    （二）高级实验师（下列1-3必备，4—5至少满足1项）</w:t>
      </w:r>
    </w:p>
    <w:p w:rsidR="009D0F5E" w:rsidRPr="004217C8" w:rsidRDefault="009D0F5E" w:rsidP="009D0F5E">
      <w:pPr>
        <w:adjustRightInd w:val="0"/>
        <w:snapToGrid w:val="0"/>
        <w:spacing w:line="600" w:lineRule="exact"/>
        <w:ind w:firstLineChars="222" w:firstLine="710"/>
        <w:rPr>
          <w:rFonts w:ascii="仿宋_GB2312" w:eastAsia="仿宋_GB2312"/>
          <w:sz w:val="32"/>
          <w:szCs w:val="32"/>
        </w:rPr>
      </w:pPr>
      <w:r w:rsidRPr="004217C8">
        <w:rPr>
          <w:rFonts w:ascii="仿宋_GB2312" w:eastAsia="仿宋_GB2312" w:hint="eastAsia"/>
          <w:sz w:val="32"/>
          <w:szCs w:val="32"/>
        </w:rPr>
        <w:t>实验技术人员申报评审高级实验师，要求具有一定的实验教学工作量，应熟悉本学科国内外的实验技术和发展趋势，评审</w:t>
      </w:r>
      <w:proofErr w:type="gramStart"/>
      <w:r w:rsidRPr="004217C8">
        <w:rPr>
          <w:rFonts w:ascii="仿宋_GB2312" w:eastAsia="仿宋_GB2312" w:hint="eastAsia"/>
          <w:sz w:val="32"/>
          <w:szCs w:val="32"/>
        </w:rPr>
        <w:t>时考察</w:t>
      </w:r>
      <w:proofErr w:type="gramEnd"/>
      <w:r w:rsidRPr="004217C8">
        <w:rPr>
          <w:rFonts w:ascii="仿宋_GB2312" w:eastAsia="仿宋_GB2312" w:hint="eastAsia"/>
          <w:sz w:val="32"/>
          <w:szCs w:val="32"/>
        </w:rPr>
        <w:t>其实验教学、实验管理和实验室建设的工作能力和工作实绩，尤其要考察其组织和指导大型实验技术工作以及解决关键性技术问题的能力，以及其在实验技术和仪器设备改进方面的成绩。</w:t>
      </w:r>
    </w:p>
    <w:p w:rsidR="009D0F5E" w:rsidRPr="009D0F5E" w:rsidRDefault="009D0F5E" w:rsidP="009D0F5E">
      <w:pPr>
        <w:pStyle w:val="a3"/>
        <w:numPr>
          <w:ilvl w:val="0"/>
          <w:numId w:val="2"/>
        </w:numPr>
        <w:adjustRightInd w:val="0"/>
        <w:snapToGrid w:val="0"/>
        <w:spacing w:line="600" w:lineRule="exact"/>
        <w:ind w:firstLineChars="0"/>
        <w:outlineLvl w:val="5"/>
        <w:rPr>
          <w:rFonts w:ascii="仿宋_GB2312" w:eastAsia="仿宋_GB2312" w:hint="eastAsia"/>
          <w:sz w:val="32"/>
          <w:szCs w:val="32"/>
        </w:rPr>
      </w:pPr>
      <w:r w:rsidRPr="009D0F5E">
        <w:rPr>
          <w:rFonts w:ascii="仿宋_GB2312" w:eastAsia="仿宋_GB2312" w:hint="eastAsia"/>
          <w:sz w:val="32"/>
          <w:szCs w:val="32"/>
        </w:rPr>
        <w:t>工作量饱满，本职工作成绩显著，近五年年度考核均</w:t>
      </w:r>
    </w:p>
    <w:p w:rsidR="009D0F5E" w:rsidRPr="009D0F5E" w:rsidRDefault="009D0F5E" w:rsidP="009D0F5E">
      <w:pPr>
        <w:adjustRightInd w:val="0"/>
        <w:snapToGrid w:val="0"/>
        <w:spacing w:line="600" w:lineRule="exact"/>
        <w:outlineLvl w:val="5"/>
        <w:rPr>
          <w:rFonts w:ascii="仿宋_GB2312" w:eastAsia="仿宋_GB2312"/>
          <w:sz w:val="32"/>
          <w:szCs w:val="32"/>
        </w:rPr>
      </w:pPr>
      <w:r w:rsidRPr="009D0F5E">
        <w:rPr>
          <w:rFonts w:ascii="仿宋_GB2312" w:eastAsia="仿宋_GB2312" w:hint="eastAsia"/>
          <w:sz w:val="32"/>
          <w:szCs w:val="32"/>
        </w:rPr>
        <w:t>合格以上。</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Pr>
          <w:rFonts w:ascii="仿宋_GB2312" w:eastAsia="仿宋_GB2312" w:hint="eastAsia"/>
          <w:sz w:val="32"/>
          <w:szCs w:val="32"/>
        </w:rPr>
        <w:t>2.</w:t>
      </w:r>
      <w:r w:rsidRPr="004217C8">
        <w:rPr>
          <w:rFonts w:ascii="仿宋_GB2312" w:eastAsia="仿宋_GB2312" w:hint="eastAsia"/>
          <w:sz w:val="32"/>
          <w:szCs w:val="32"/>
        </w:rPr>
        <w:t>能够独立组织指导实验操作，并辅导2门及以上实验课程；或编写2万字以上的实验指导教材；或主持校级实验教改项目1项，同时具有大型仪器独立操作的能力。</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Pr>
          <w:rFonts w:ascii="仿宋_GB2312" w:eastAsia="仿宋_GB2312" w:hint="eastAsia"/>
          <w:sz w:val="32"/>
          <w:szCs w:val="32"/>
        </w:rPr>
        <w:t>3.</w:t>
      </w:r>
      <w:r w:rsidRPr="004217C8">
        <w:rPr>
          <w:rFonts w:ascii="仿宋_GB2312" w:eastAsia="仿宋_GB2312" w:hint="eastAsia"/>
          <w:sz w:val="32"/>
          <w:szCs w:val="32"/>
        </w:rPr>
        <w:t>作为第一作者在国内外重要刊物上发表论文4篇，其中二级期刊及以上学术论文2篇，并至少有一篇关于实验教</w:t>
      </w:r>
      <w:r w:rsidRPr="004217C8">
        <w:rPr>
          <w:rFonts w:ascii="仿宋_GB2312" w:eastAsia="仿宋_GB2312" w:hint="eastAsia"/>
          <w:sz w:val="32"/>
          <w:szCs w:val="32"/>
        </w:rPr>
        <w:lastRenderedPageBreak/>
        <w:t>学改革与建设方面的论文。</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4</w:t>
      </w:r>
      <w:r>
        <w:rPr>
          <w:rFonts w:ascii="仿宋_GB2312" w:eastAsia="仿宋_GB2312" w:hint="eastAsia"/>
          <w:sz w:val="32"/>
          <w:szCs w:val="32"/>
        </w:rPr>
        <w:t>.</w:t>
      </w:r>
      <w:r w:rsidRPr="004217C8">
        <w:rPr>
          <w:rFonts w:ascii="仿宋_GB2312" w:eastAsia="仿宋_GB2312" w:hint="eastAsia"/>
          <w:sz w:val="32"/>
          <w:szCs w:val="32"/>
        </w:rPr>
        <w:t>主持完成厅</w:t>
      </w:r>
      <w:proofErr w:type="gramStart"/>
      <w:r w:rsidRPr="004217C8">
        <w:rPr>
          <w:rFonts w:ascii="仿宋_GB2312" w:eastAsia="仿宋_GB2312" w:hint="eastAsia"/>
          <w:sz w:val="32"/>
          <w:szCs w:val="32"/>
        </w:rPr>
        <w:t>局级项目</w:t>
      </w:r>
      <w:proofErr w:type="gramEnd"/>
      <w:r w:rsidRPr="004217C8">
        <w:rPr>
          <w:rFonts w:ascii="仿宋_GB2312" w:eastAsia="仿宋_GB2312" w:hint="eastAsia"/>
          <w:sz w:val="32"/>
          <w:szCs w:val="32"/>
        </w:rPr>
        <w:t>(含实验室建设项目)1项；或参加国家级项目1项（排名前4）；或参加省部级项目1项（排名前3）。</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5</w:t>
      </w:r>
      <w:r>
        <w:rPr>
          <w:rFonts w:ascii="仿宋_GB2312" w:eastAsia="仿宋_GB2312" w:hint="eastAsia"/>
          <w:sz w:val="32"/>
          <w:szCs w:val="32"/>
        </w:rPr>
        <w:t>.</w:t>
      </w:r>
      <w:r w:rsidRPr="004217C8">
        <w:rPr>
          <w:rFonts w:ascii="仿宋_GB2312" w:eastAsia="仿宋_GB2312" w:hint="eastAsia"/>
          <w:sz w:val="32"/>
          <w:szCs w:val="32"/>
        </w:rPr>
        <w:t>作为主要成员获省部级及以上成果奖1项；或</w:t>
      </w:r>
      <w:proofErr w:type="gramStart"/>
      <w:r w:rsidRPr="004217C8">
        <w:rPr>
          <w:rFonts w:ascii="仿宋_GB2312" w:eastAsia="仿宋_GB2312" w:hint="eastAsia"/>
          <w:sz w:val="32"/>
          <w:szCs w:val="32"/>
        </w:rPr>
        <w:t>主持获厅局级</w:t>
      </w:r>
      <w:proofErr w:type="gramEnd"/>
      <w:r w:rsidRPr="004217C8">
        <w:rPr>
          <w:rFonts w:ascii="仿宋_GB2312" w:eastAsia="仿宋_GB2312" w:hint="eastAsia"/>
          <w:sz w:val="32"/>
          <w:szCs w:val="32"/>
        </w:rPr>
        <w:t>三等奖及以上成果奖1项；或作为第一指导教师指导学生竞赛获得国家级奖项1项。</w:t>
      </w:r>
    </w:p>
    <w:p w:rsidR="009D0F5E" w:rsidRPr="004217C8" w:rsidRDefault="009D0F5E" w:rsidP="009D0F5E">
      <w:pPr>
        <w:adjustRightInd w:val="0"/>
        <w:snapToGrid w:val="0"/>
        <w:spacing w:line="600" w:lineRule="exact"/>
        <w:ind w:firstLineChars="150" w:firstLine="480"/>
        <w:rPr>
          <w:rFonts w:ascii="仿宋_GB2312" w:eastAsia="仿宋_GB2312"/>
          <w:sz w:val="32"/>
          <w:szCs w:val="32"/>
        </w:rPr>
      </w:pPr>
      <w:r w:rsidRPr="004217C8">
        <w:rPr>
          <w:rFonts w:ascii="黑体" w:eastAsia="黑体" w:hint="eastAsia"/>
          <w:sz w:val="32"/>
          <w:szCs w:val="32"/>
        </w:rPr>
        <w:t>三、教授级高级工程师</w:t>
      </w:r>
      <w:r w:rsidRPr="004217C8">
        <w:rPr>
          <w:rFonts w:ascii="仿宋_GB2312" w:eastAsia="仿宋_GB2312" w:hint="eastAsia"/>
          <w:sz w:val="32"/>
          <w:szCs w:val="32"/>
        </w:rPr>
        <w:t>（下列1-2必备，3-4至少满足1项）</w:t>
      </w:r>
    </w:p>
    <w:p w:rsidR="009D0F5E" w:rsidRPr="004217C8" w:rsidRDefault="009D0F5E" w:rsidP="009D0F5E">
      <w:pPr>
        <w:adjustRightInd w:val="0"/>
        <w:snapToGrid w:val="0"/>
        <w:spacing w:line="600" w:lineRule="exact"/>
        <w:ind w:firstLineChars="222" w:firstLine="710"/>
        <w:rPr>
          <w:rFonts w:ascii="仿宋_GB2312" w:eastAsia="仿宋_GB2312"/>
          <w:sz w:val="32"/>
          <w:szCs w:val="32"/>
        </w:rPr>
      </w:pPr>
      <w:r w:rsidRPr="004217C8">
        <w:rPr>
          <w:rFonts w:ascii="仿宋_GB2312" w:eastAsia="仿宋_GB2312" w:hint="eastAsia"/>
          <w:sz w:val="32"/>
          <w:szCs w:val="32"/>
        </w:rPr>
        <w:t>申报教授级高级工程师应系统掌握广博的本专业基础理论和拥有丰富生产实践经验，具有独立解决本专业领域重大技术问题的能力，在生产、技术管理工作中有显著成绩和社会、经济效益，应熟悉本专业学科的国内外工程技术前沿知识和发展动态。</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1</w:t>
      </w:r>
      <w:r>
        <w:rPr>
          <w:rFonts w:ascii="仿宋_GB2312" w:eastAsia="仿宋_GB2312" w:hint="eastAsia"/>
          <w:sz w:val="32"/>
          <w:szCs w:val="32"/>
        </w:rPr>
        <w:t>.</w:t>
      </w:r>
      <w:r w:rsidRPr="004217C8">
        <w:rPr>
          <w:rFonts w:ascii="仿宋_GB2312" w:eastAsia="仿宋_GB2312" w:hint="eastAsia"/>
          <w:sz w:val="32"/>
          <w:szCs w:val="32"/>
        </w:rPr>
        <w:t>硕士点学科的人员应具有硕士研究生导师资格，其他学科的人员一般应担任青年教师导师，能够指导工程师工作。</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2.以第一作者在国内外重要刊物发表论文5篇，其中一级期刊或列入重要索引收录的论文1篇。</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3</w:t>
      </w:r>
      <w:r>
        <w:rPr>
          <w:rFonts w:ascii="仿宋_GB2312" w:eastAsia="仿宋_GB2312" w:hint="eastAsia"/>
          <w:sz w:val="32"/>
          <w:szCs w:val="32"/>
        </w:rPr>
        <w:t>.</w:t>
      </w:r>
      <w:r w:rsidRPr="004217C8">
        <w:rPr>
          <w:rFonts w:ascii="仿宋_GB2312" w:eastAsia="仿宋_GB2312" w:hint="eastAsia"/>
          <w:sz w:val="32"/>
          <w:szCs w:val="32"/>
        </w:rPr>
        <w:t xml:space="preserve">主持省部级及以上项目 1项；或主持完成厅局级及以上项目2项；或作为负责人承担重大横向项目单项经费100万元及以上；或近5年作为负责人承担重大横向项目累计300万元及以上，其中有一个合同经费在50万元及以上。    </w:t>
      </w:r>
    </w:p>
    <w:p w:rsidR="009D0F5E" w:rsidRPr="004217C8" w:rsidRDefault="009D0F5E" w:rsidP="009D0F5E">
      <w:pPr>
        <w:adjustRightInd w:val="0"/>
        <w:snapToGrid w:val="0"/>
        <w:spacing w:line="600" w:lineRule="exact"/>
        <w:ind w:firstLineChars="200" w:firstLine="640"/>
        <w:outlineLvl w:val="5"/>
        <w:rPr>
          <w:rFonts w:ascii="仿宋_GB2312" w:eastAsia="仿宋_GB2312"/>
          <w:sz w:val="32"/>
          <w:szCs w:val="32"/>
        </w:rPr>
      </w:pPr>
      <w:r w:rsidRPr="004217C8">
        <w:rPr>
          <w:rFonts w:ascii="仿宋_GB2312" w:eastAsia="仿宋_GB2312" w:hint="eastAsia"/>
          <w:sz w:val="32"/>
          <w:szCs w:val="32"/>
        </w:rPr>
        <w:t>4.作为主要成员获省部级三等奖及以上科研成果奖1项；</w:t>
      </w:r>
      <w:r w:rsidRPr="004217C8">
        <w:rPr>
          <w:rFonts w:ascii="仿宋_GB2312" w:eastAsia="仿宋_GB2312" w:hint="eastAsia"/>
          <w:sz w:val="32"/>
          <w:szCs w:val="32"/>
        </w:rPr>
        <w:lastRenderedPageBreak/>
        <w:t>或</w:t>
      </w:r>
      <w:proofErr w:type="gramStart"/>
      <w:r w:rsidRPr="004217C8">
        <w:rPr>
          <w:rFonts w:ascii="仿宋_GB2312" w:eastAsia="仿宋_GB2312" w:hint="eastAsia"/>
          <w:sz w:val="32"/>
          <w:szCs w:val="32"/>
        </w:rPr>
        <w:t>主持获厅局级</w:t>
      </w:r>
      <w:proofErr w:type="gramEnd"/>
      <w:r w:rsidRPr="004217C8">
        <w:rPr>
          <w:rFonts w:ascii="仿宋_GB2312" w:eastAsia="仿宋_GB2312" w:hint="eastAsia"/>
          <w:sz w:val="32"/>
          <w:szCs w:val="32"/>
        </w:rPr>
        <w:t>二等奖及以上成果奖1项。</w:t>
      </w:r>
    </w:p>
    <w:p w:rsidR="009D0F5E" w:rsidRPr="004217C8" w:rsidRDefault="009D0F5E" w:rsidP="009D0F5E">
      <w:pPr>
        <w:widowControl/>
        <w:spacing w:line="540" w:lineRule="exact"/>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p w:rsidR="009D0F5E" w:rsidRPr="004217C8" w:rsidRDefault="009D0F5E" w:rsidP="009D0F5E">
      <w:pPr>
        <w:widowControl/>
        <w:spacing w:line="540" w:lineRule="exact"/>
        <w:ind w:firstLineChars="200" w:firstLine="640"/>
        <w:jc w:val="left"/>
        <w:rPr>
          <w:rFonts w:ascii="仿宋_GB2312" w:eastAsia="仿宋_GB2312" w:hAnsi="宋体" w:cs="宋体"/>
          <w:color w:val="000000"/>
          <w:kern w:val="0"/>
          <w:sz w:val="32"/>
        </w:rPr>
      </w:pPr>
    </w:p>
    <w:sectPr w:rsidR="009D0F5E" w:rsidRPr="004217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1"/>
      <w:numFmt w:val="decimal"/>
      <w:suff w:val="nothing"/>
      <w:lvlText w:val="%1．"/>
      <w:lvlJc w:val="left"/>
      <w:pPr>
        <w:ind w:left="0" w:firstLine="0"/>
      </w:pPr>
    </w:lvl>
  </w:abstractNum>
  <w:abstractNum w:abstractNumId="1">
    <w:nsid w:val="1267200D"/>
    <w:multiLevelType w:val="hybridMultilevel"/>
    <w:tmpl w:val="C1B619D8"/>
    <w:lvl w:ilvl="0" w:tplc="6726902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F5E"/>
    <w:rsid w:val="000222FA"/>
    <w:rsid w:val="00033600"/>
    <w:rsid w:val="00056259"/>
    <w:rsid w:val="00062D2C"/>
    <w:rsid w:val="00071BF6"/>
    <w:rsid w:val="00071E99"/>
    <w:rsid w:val="00095F88"/>
    <w:rsid w:val="000A2AAB"/>
    <w:rsid w:val="000B04E7"/>
    <w:rsid w:val="000C60C0"/>
    <w:rsid w:val="000C6F76"/>
    <w:rsid w:val="000E5956"/>
    <w:rsid w:val="001030E5"/>
    <w:rsid w:val="0012034B"/>
    <w:rsid w:val="00142686"/>
    <w:rsid w:val="001431FC"/>
    <w:rsid w:val="00144DBF"/>
    <w:rsid w:val="00144FFF"/>
    <w:rsid w:val="001B2441"/>
    <w:rsid w:val="001B61B0"/>
    <w:rsid w:val="001C6436"/>
    <w:rsid w:val="001F515C"/>
    <w:rsid w:val="002030F6"/>
    <w:rsid w:val="002126CC"/>
    <w:rsid w:val="00215F3D"/>
    <w:rsid w:val="00221556"/>
    <w:rsid w:val="00231B51"/>
    <w:rsid w:val="00262848"/>
    <w:rsid w:val="00265B44"/>
    <w:rsid w:val="00280D99"/>
    <w:rsid w:val="00282CE4"/>
    <w:rsid w:val="00284C9E"/>
    <w:rsid w:val="002913C0"/>
    <w:rsid w:val="00292052"/>
    <w:rsid w:val="00293839"/>
    <w:rsid w:val="002B2D1D"/>
    <w:rsid w:val="002F1F74"/>
    <w:rsid w:val="00304894"/>
    <w:rsid w:val="0030798D"/>
    <w:rsid w:val="003178F6"/>
    <w:rsid w:val="00327423"/>
    <w:rsid w:val="00327D0E"/>
    <w:rsid w:val="00370488"/>
    <w:rsid w:val="003A1BD8"/>
    <w:rsid w:val="003E0851"/>
    <w:rsid w:val="003E5AB9"/>
    <w:rsid w:val="003F1611"/>
    <w:rsid w:val="003F2E1C"/>
    <w:rsid w:val="00405AD8"/>
    <w:rsid w:val="0040652C"/>
    <w:rsid w:val="00406F3E"/>
    <w:rsid w:val="0041043E"/>
    <w:rsid w:val="00423B44"/>
    <w:rsid w:val="00444F60"/>
    <w:rsid w:val="004636D0"/>
    <w:rsid w:val="0046413D"/>
    <w:rsid w:val="00466E24"/>
    <w:rsid w:val="00474B7C"/>
    <w:rsid w:val="00477973"/>
    <w:rsid w:val="004A124F"/>
    <w:rsid w:val="00532681"/>
    <w:rsid w:val="005A0183"/>
    <w:rsid w:val="005C0260"/>
    <w:rsid w:val="005D268B"/>
    <w:rsid w:val="00603385"/>
    <w:rsid w:val="00612E4A"/>
    <w:rsid w:val="00620BA6"/>
    <w:rsid w:val="00623144"/>
    <w:rsid w:val="0064205D"/>
    <w:rsid w:val="00651078"/>
    <w:rsid w:val="00652A08"/>
    <w:rsid w:val="006630F5"/>
    <w:rsid w:val="006B44D6"/>
    <w:rsid w:val="006D3447"/>
    <w:rsid w:val="006F71B6"/>
    <w:rsid w:val="0070002A"/>
    <w:rsid w:val="007103BC"/>
    <w:rsid w:val="00712F57"/>
    <w:rsid w:val="00727CEF"/>
    <w:rsid w:val="00731EEB"/>
    <w:rsid w:val="0074371F"/>
    <w:rsid w:val="00747B2C"/>
    <w:rsid w:val="007508E0"/>
    <w:rsid w:val="007643AF"/>
    <w:rsid w:val="00770A73"/>
    <w:rsid w:val="007779AB"/>
    <w:rsid w:val="007B4689"/>
    <w:rsid w:val="007B77EF"/>
    <w:rsid w:val="007C1B70"/>
    <w:rsid w:val="007D3305"/>
    <w:rsid w:val="00853132"/>
    <w:rsid w:val="00863D40"/>
    <w:rsid w:val="00864C85"/>
    <w:rsid w:val="00875371"/>
    <w:rsid w:val="008813C1"/>
    <w:rsid w:val="00887281"/>
    <w:rsid w:val="008A3AEB"/>
    <w:rsid w:val="008F0142"/>
    <w:rsid w:val="00903D67"/>
    <w:rsid w:val="0091312F"/>
    <w:rsid w:val="00913C97"/>
    <w:rsid w:val="0091462D"/>
    <w:rsid w:val="00917308"/>
    <w:rsid w:val="0096583E"/>
    <w:rsid w:val="00987A66"/>
    <w:rsid w:val="009A27BD"/>
    <w:rsid w:val="009C0FE8"/>
    <w:rsid w:val="009D0F5E"/>
    <w:rsid w:val="009D585D"/>
    <w:rsid w:val="009E09FB"/>
    <w:rsid w:val="009F1295"/>
    <w:rsid w:val="00A22418"/>
    <w:rsid w:val="00A357BD"/>
    <w:rsid w:val="00A67AD0"/>
    <w:rsid w:val="00A71E2E"/>
    <w:rsid w:val="00A86D39"/>
    <w:rsid w:val="00AA3F82"/>
    <w:rsid w:val="00AB5A5A"/>
    <w:rsid w:val="00AD6661"/>
    <w:rsid w:val="00AE386D"/>
    <w:rsid w:val="00AE522D"/>
    <w:rsid w:val="00B019A7"/>
    <w:rsid w:val="00B02212"/>
    <w:rsid w:val="00B24593"/>
    <w:rsid w:val="00B328AE"/>
    <w:rsid w:val="00B6092A"/>
    <w:rsid w:val="00B81E43"/>
    <w:rsid w:val="00B91482"/>
    <w:rsid w:val="00B96E8B"/>
    <w:rsid w:val="00BB02C8"/>
    <w:rsid w:val="00BB2521"/>
    <w:rsid w:val="00BD37BA"/>
    <w:rsid w:val="00C02FAA"/>
    <w:rsid w:val="00C0535D"/>
    <w:rsid w:val="00C17BD5"/>
    <w:rsid w:val="00C25BE3"/>
    <w:rsid w:val="00C31718"/>
    <w:rsid w:val="00C57487"/>
    <w:rsid w:val="00CA2760"/>
    <w:rsid w:val="00CB2FD9"/>
    <w:rsid w:val="00CC0CB8"/>
    <w:rsid w:val="00D05C69"/>
    <w:rsid w:val="00D14B45"/>
    <w:rsid w:val="00D30801"/>
    <w:rsid w:val="00DB5AAD"/>
    <w:rsid w:val="00DB7091"/>
    <w:rsid w:val="00DC5716"/>
    <w:rsid w:val="00E0588D"/>
    <w:rsid w:val="00E12E15"/>
    <w:rsid w:val="00E130F2"/>
    <w:rsid w:val="00E34BB7"/>
    <w:rsid w:val="00E56545"/>
    <w:rsid w:val="00E57F6F"/>
    <w:rsid w:val="00E83279"/>
    <w:rsid w:val="00E84A0A"/>
    <w:rsid w:val="00EE4F14"/>
    <w:rsid w:val="00EF7F83"/>
    <w:rsid w:val="00F22AC4"/>
    <w:rsid w:val="00F26FB0"/>
    <w:rsid w:val="00F529D7"/>
    <w:rsid w:val="00F5405E"/>
    <w:rsid w:val="00F57090"/>
    <w:rsid w:val="00F670A5"/>
    <w:rsid w:val="00F83FEA"/>
    <w:rsid w:val="00FB1DD7"/>
    <w:rsid w:val="00FC33B4"/>
    <w:rsid w:val="00FD1371"/>
    <w:rsid w:val="00FD78DB"/>
    <w:rsid w:val="00FF6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F5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0F5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F5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0F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220</Words>
  <Characters>1259</Characters>
  <Application>Microsoft Office Word</Application>
  <DocSecurity>0</DocSecurity>
  <Lines>10</Lines>
  <Paragraphs>2</Paragraphs>
  <ScaleCrop>false</ScaleCrop>
  <Company>http:/sdwm.org</Company>
  <LinksUpToDate>false</LinksUpToDate>
  <CharactersWithSpaces>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郭旭鹏(20060022)</dc:creator>
  <cp:lastModifiedBy>郭旭鹏(20060022)</cp:lastModifiedBy>
  <cp:revision>1</cp:revision>
  <dcterms:created xsi:type="dcterms:W3CDTF">2014-03-17T02:58:00Z</dcterms:created>
  <dcterms:modified xsi:type="dcterms:W3CDTF">2014-03-17T03:00:00Z</dcterms:modified>
</cp:coreProperties>
</file>