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68" w:rsidRDefault="00062E5F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r>
        <w:rPr>
          <w:rFonts w:ascii="黑体" w:eastAsia="黑体" w:hAnsi="宋体" w:cs="黑体" w:hint="eastAsia"/>
          <w:sz w:val="32"/>
          <w:szCs w:val="32"/>
          <w:lang w:bidi="ar"/>
        </w:rPr>
        <w:t>2</w:t>
      </w:r>
    </w:p>
    <w:p w:rsidR="00823368" w:rsidRDefault="00823368">
      <w:pPr>
        <w:widowControl/>
        <w:spacing w:line="600" w:lineRule="exact"/>
        <w:rPr>
          <w:rFonts w:ascii="仿宋_GB2312" w:eastAsia="仿宋_GB2312" w:hAnsi="华文中宋" w:cs="仿宋_GB2312"/>
          <w:sz w:val="32"/>
          <w:szCs w:val="32"/>
        </w:rPr>
      </w:pPr>
    </w:p>
    <w:p w:rsidR="00823368" w:rsidRDefault="00062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  <w:lang w:bidi="ar"/>
        </w:rPr>
        <w:t>全国第七届大学生艺术展演活动艺术表演</w:t>
      </w:r>
    </w:p>
    <w:p w:rsidR="00823368" w:rsidRDefault="00062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  <w:lang w:bidi="ar"/>
        </w:rPr>
        <w:t>节目和艺术作品的相关要求</w:t>
      </w:r>
    </w:p>
    <w:p w:rsidR="00823368" w:rsidRDefault="00823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</w:p>
    <w:p w:rsidR="00823368" w:rsidRDefault="00062E5F">
      <w:pPr>
        <w:spacing w:line="580" w:lineRule="exact"/>
        <w:ind w:firstLineChars="200" w:firstLine="64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  <w:lang w:bidi="ar"/>
        </w:rPr>
        <w:t>一</w:t>
      </w:r>
      <w:r>
        <w:rPr>
          <w:rFonts w:ascii="黑体" w:eastAsia="黑体" w:hAnsi="Times New Roman" w:cs="黑体" w:hint="eastAsia"/>
          <w:sz w:val="32"/>
          <w:szCs w:val="32"/>
          <w:lang w:bidi="ar"/>
        </w:rPr>
        <w:t>、艺术作品的要求</w:t>
      </w:r>
      <w:bookmarkStart w:id="0" w:name="_GoBack"/>
      <w:bookmarkEnd w:id="0"/>
    </w:p>
    <w:p w:rsidR="00823368" w:rsidRDefault="00062E5F">
      <w:pPr>
        <w:pStyle w:val="HTML"/>
        <w:spacing w:line="58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/>
          <w:bCs/>
          <w:sz w:val="32"/>
          <w:szCs w:val="32"/>
        </w:rPr>
        <w:t>（一）绘画作品</w:t>
      </w:r>
    </w:p>
    <w:p w:rsidR="00823368" w:rsidRDefault="00062E5F">
      <w:pPr>
        <w:pStyle w:val="HTML"/>
        <w:widowControl w:val="0"/>
        <w:spacing w:line="560" w:lineRule="exact"/>
        <w:ind w:firstLineChars="200" w:firstLine="640"/>
        <w:rPr>
          <w:rFonts w:ascii="仿宋_GB2312" w:eastAsia="仿宋_GB2312" w:hAnsi="宋体" w:cs="仿宋_GB2312" w:hint="default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国画、水彩</w:t>
      </w:r>
      <w:r>
        <w:rPr>
          <w:rFonts w:ascii="仿宋_GB2312" w:eastAsia="仿宋_GB2312" w:hAnsi="宋体" w:cs="仿宋_GB2312"/>
          <w:sz w:val="32"/>
          <w:szCs w:val="32"/>
        </w:rPr>
        <w:t>/</w:t>
      </w:r>
      <w:r>
        <w:rPr>
          <w:rFonts w:ascii="仿宋_GB2312" w:eastAsia="仿宋_GB2312" w:hAnsi="宋体" w:cs="仿宋_GB2312"/>
          <w:sz w:val="32"/>
          <w:szCs w:val="32"/>
        </w:rPr>
        <w:t>水粉画（丙烯画）、版画、油画，或其他画种。尺寸：国画不超过四尺宣</w:t>
      </w:r>
      <w:r>
        <w:rPr>
          <w:rFonts w:ascii="仿宋_GB2312" w:eastAsia="仿宋_GB2312" w:cs="仿宋_GB2312"/>
          <w:sz w:val="32"/>
          <w:szCs w:val="32"/>
        </w:rPr>
        <w:t>纸（</w:t>
      </w:r>
      <w:r>
        <w:rPr>
          <w:rFonts w:ascii="仿宋_GB2312" w:eastAsia="仿宋_GB2312" w:cs="仿宋_GB2312"/>
          <w:sz w:val="32"/>
          <w:szCs w:val="32"/>
        </w:rPr>
        <w:t>69cm</w:t>
      </w:r>
      <w:r>
        <w:rPr>
          <w:rFonts w:ascii="仿宋_GB2312" w:eastAsia="仿宋_GB2312" w:cs="仿宋_GB2312"/>
          <w:sz w:val="32"/>
          <w:szCs w:val="32"/>
        </w:rPr>
        <w:t>×</w:t>
      </w:r>
      <w:r>
        <w:rPr>
          <w:rFonts w:ascii="仿宋_GB2312" w:eastAsia="仿宋_GB2312" w:cs="仿宋_GB2312"/>
          <w:sz w:val="32"/>
          <w:szCs w:val="32"/>
        </w:rPr>
        <w:t>138cm</w:t>
      </w:r>
      <w:r>
        <w:rPr>
          <w:rFonts w:ascii="仿宋_GB2312" w:eastAsia="仿宋_GB2312" w:cs="仿宋_GB2312"/>
          <w:sz w:val="32"/>
          <w:szCs w:val="32"/>
        </w:rPr>
        <w:t>）</w:t>
      </w:r>
      <w:r>
        <w:rPr>
          <w:rFonts w:ascii="仿宋_GB2312" w:eastAsia="仿宋_GB2312" w:hAnsi="宋体" w:cs="仿宋_GB2312"/>
          <w:sz w:val="32"/>
          <w:szCs w:val="32"/>
        </w:rPr>
        <w:t>对开，其他画种尺寸均不超过对开（</w:t>
      </w:r>
      <w:r>
        <w:rPr>
          <w:rFonts w:ascii="仿宋_GB2312" w:eastAsia="仿宋_GB2312" w:hAnsi="宋体" w:cs="仿宋_GB2312"/>
          <w:sz w:val="32"/>
          <w:szCs w:val="32"/>
        </w:rPr>
        <w:t>54cm</w:t>
      </w:r>
      <w:r>
        <w:rPr>
          <w:rFonts w:ascii="仿宋_GB2312" w:eastAsia="仿宋_GB2312" w:hAnsi="宋体" w:cs="仿宋_GB2312"/>
          <w:sz w:val="32"/>
          <w:szCs w:val="32"/>
        </w:rPr>
        <w:t>×</w:t>
      </w:r>
      <w:r>
        <w:rPr>
          <w:rFonts w:ascii="仿宋_GB2312" w:eastAsia="仿宋_GB2312" w:hAnsi="宋体" w:cs="仿宋_GB2312"/>
          <w:sz w:val="32"/>
          <w:szCs w:val="32"/>
        </w:rPr>
        <w:t>78cm</w:t>
      </w:r>
      <w:r>
        <w:rPr>
          <w:rFonts w:ascii="仿宋_GB2312" w:eastAsia="仿宋_GB2312" w:hAnsi="宋体" w:cs="仿宋_GB2312"/>
          <w:sz w:val="32"/>
          <w:szCs w:val="32"/>
        </w:rPr>
        <w:t>）。</w:t>
      </w:r>
    </w:p>
    <w:p w:rsidR="00823368" w:rsidRDefault="00062E5F">
      <w:pPr>
        <w:pStyle w:val="HTML"/>
        <w:spacing w:line="58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/>
          <w:bCs/>
          <w:sz w:val="32"/>
          <w:szCs w:val="32"/>
        </w:rPr>
        <w:t>（二）书法、篆刻作品</w:t>
      </w:r>
    </w:p>
    <w:p w:rsidR="00823368" w:rsidRDefault="00062E5F">
      <w:pPr>
        <w:spacing w:line="580" w:lineRule="exact"/>
        <w:ind w:firstLineChars="200" w:firstLine="640"/>
        <w:rPr>
          <w:rFonts w:ascii="仿宋_GB2312" w:eastAsia="仿宋_GB2312" w:hAnsi="Courier New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>书法、篆刻作品尺寸不超过四尺宣纸</w:t>
      </w:r>
      <w:r>
        <w:rPr>
          <w:rFonts w:ascii="仿宋_GB2312" w:eastAsia="仿宋_GB2312" w:hAnsi="Courier New" w:cs="仿宋_GB2312" w:hint="eastAsia"/>
          <w:kern w:val="0"/>
          <w:sz w:val="32"/>
          <w:szCs w:val="32"/>
          <w:lang w:bidi="ar"/>
        </w:rPr>
        <w:t>（</w:t>
      </w:r>
      <w:r>
        <w:rPr>
          <w:rFonts w:ascii="仿宋_GB2312" w:eastAsia="仿宋_GB2312" w:hAnsi="Courier New" w:cs="仿宋_GB2312" w:hint="eastAsia"/>
          <w:kern w:val="0"/>
          <w:sz w:val="32"/>
          <w:szCs w:val="32"/>
          <w:lang w:bidi="ar"/>
        </w:rPr>
        <w:t>69cm</w:t>
      </w:r>
      <w:r>
        <w:rPr>
          <w:rFonts w:ascii="仿宋_GB2312" w:eastAsia="仿宋_GB2312" w:hAnsi="Courier New" w:cs="仿宋_GB2312" w:hint="eastAsia"/>
          <w:kern w:val="0"/>
          <w:sz w:val="32"/>
          <w:szCs w:val="32"/>
          <w:lang w:bidi="ar"/>
        </w:rPr>
        <w:t>×</w:t>
      </w:r>
      <w:r>
        <w:rPr>
          <w:rFonts w:ascii="仿宋_GB2312" w:eastAsia="仿宋_GB2312" w:hAnsi="Courier New" w:cs="仿宋_GB2312" w:hint="eastAsia"/>
          <w:kern w:val="0"/>
          <w:sz w:val="32"/>
          <w:szCs w:val="32"/>
          <w:lang w:bidi="ar"/>
        </w:rPr>
        <w:t>138cm</w:t>
      </w:r>
      <w:r>
        <w:rPr>
          <w:rFonts w:ascii="仿宋_GB2312" w:eastAsia="仿宋_GB2312" w:hAnsi="Courier New" w:cs="仿宋_GB2312" w:hint="eastAsia"/>
          <w:kern w:val="0"/>
          <w:sz w:val="32"/>
          <w:szCs w:val="32"/>
          <w:lang w:bidi="ar"/>
        </w:rPr>
        <w:t>）。</w:t>
      </w:r>
    </w:p>
    <w:p w:rsidR="00823368" w:rsidRDefault="00062E5F">
      <w:pPr>
        <w:pStyle w:val="HTML"/>
        <w:spacing w:line="58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/>
          <w:bCs/>
          <w:sz w:val="32"/>
          <w:szCs w:val="32"/>
        </w:rPr>
        <w:t>（三）摄影作品</w:t>
      </w:r>
    </w:p>
    <w:p w:rsidR="00823368" w:rsidRDefault="00062E5F">
      <w:pPr>
        <w:pStyle w:val="HTML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单张照和组照（每组不超过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幅，需标明顺序号）尺寸均为</w:t>
      </w:r>
      <w:r>
        <w:rPr>
          <w:rFonts w:ascii="仿宋_GB2312" w:eastAsia="仿宋_GB2312" w:cs="仿宋_GB2312"/>
          <w:sz w:val="32"/>
          <w:szCs w:val="32"/>
        </w:rPr>
        <w:t>14</w:t>
      </w:r>
      <w:r>
        <w:rPr>
          <w:rFonts w:ascii="仿宋_GB2312" w:eastAsia="仿宋_GB2312" w:cs="仿宋_GB2312"/>
          <w:sz w:val="32"/>
          <w:szCs w:val="32"/>
        </w:rPr>
        <w:t>英寸（</w:t>
      </w:r>
      <w:r>
        <w:rPr>
          <w:rFonts w:ascii="仿宋_GB2312" w:eastAsia="仿宋_GB2312" w:cs="仿宋_GB2312"/>
          <w:sz w:val="32"/>
          <w:szCs w:val="32"/>
        </w:rPr>
        <w:t>30.48cm</w:t>
      </w:r>
      <w:r>
        <w:rPr>
          <w:rFonts w:ascii="仿宋_GB2312" w:eastAsia="仿宋_GB2312" w:cs="仿宋_GB2312"/>
          <w:sz w:val="32"/>
          <w:szCs w:val="32"/>
        </w:rPr>
        <w:t>×</w:t>
      </w:r>
      <w:r>
        <w:rPr>
          <w:rFonts w:ascii="仿宋_GB2312" w:eastAsia="仿宋_GB2312" w:cs="仿宋_GB2312"/>
          <w:sz w:val="32"/>
          <w:szCs w:val="32"/>
        </w:rPr>
        <w:t>35.56cm</w:t>
      </w:r>
      <w:r>
        <w:rPr>
          <w:rFonts w:ascii="仿宋_GB2312" w:eastAsia="仿宋_GB2312" w:cs="仿宋_GB2312"/>
          <w:sz w:val="32"/>
          <w:szCs w:val="32"/>
        </w:rPr>
        <w:t>）；除影调处理外，不得利用电脑和暗房技术改变影像原貌。</w:t>
      </w:r>
    </w:p>
    <w:p w:rsidR="00823368" w:rsidRDefault="00062E5F">
      <w:pPr>
        <w:pStyle w:val="HTML"/>
        <w:spacing w:line="58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/>
          <w:bCs/>
          <w:sz w:val="32"/>
          <w:szCs w:val="32"/>
        </w:rPr>
        <w:t>（四）设计</w:t>
      </w:r>
    </w:p>
    <w:p w:rsidR="00823368" w:rsidRDefault="00062E5F">
      <w:pPr>
        <w:pStyle w:val="HTML"/>
        <w:spacing w:line="580" w:lineRule="exact"/>
        <w:ind w:firstLineChars="200" w:firstLine="640"/>
        <w:rPr>
          <w:rFonts w:ascii="仿宋_GB2312" w:eastAsia="仿宋_GB2312" w:hAnsi="华文中宋" w:cs="仿宋_GB2312" w:hint="default"/>
          <w:kern w:val="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含平面设计和立体设计。平面设计作品尺寸不超过对开（</w:t>
      </w:r>
      <w:r>
        <w:rPr>
          <w:rFonts w:ascii="仿宋_GB2312" w:eastAsia="仿宋_GB2312" w:cs="仿宋_GB2312"/>
          <w:sz w:val="32"/>
          <w:szCs w:val="32"/>
        </w:rPr>
        <w:t>54cm</w:t>
      </w:r>
      <w:r>
        <w:rPr>
          <w:rFonts w:ascii="仿宋_GB2312" w:eastAsia="仿宋_GB2312" w:cs="仿宋_GB2312"/>
          <w:sz w:val="32"/>
          <w:szCs w:val="32"/>
        </w:rPr>
        <w:t>×</w:t>
      </w:r>
      <w:r>
        <w:rPr>
          <w:rFonts w:ascii="仿宋_GB2312" w:eastAsia="仿宋_GB2312" w:cs="仿宋_GB2312"/>
          <w:sz w:val="32"/>
          <w:szCs w:val="32"/>
        </w:rPr>
        <w:t>78cm</w:t>
      </w:r>
      <w:r>
        <w:rPr>
          <w:rFonts w:ascii="仿宋_GB2312" w:eastAsia="仿宋_GB2312" w:cs="仿宋_GB2312"/>
          <w:sz w:val="32"/>
          <w:szCs w:val="32"/>
        </w:rPr>
        <w:t>）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ascii="仿宋_GB2312" w:eastAsia="仿宋_GB2312" w:cs="仿宋_GB2312"/>
          <w:sz w:val="32"/>
          <w:szCs w:val="32"/>
        </w:rPr>
        <w:t>立体设计作品尺寸不超过</w:t>
      </w:r>
      <w:r>
        <w:rPr>
          <w:rFonts w:ascii="仿宋_GB2312" w:eastAsia="仿宋_GB2312" w:cs="仿宋_GB2312"/>
          <w:sz w:val="32"/>
          <w:szCs w:val="32"/>
        </w:rPr>
        <w:t>50cm</w:t>
      </w:r>
      <w:r>
        <w:rPr>
          <w:rFonts w:ascii="仿宋_GB2312" w:eastAsia="仿宋_GB2312" w:cs="仿宋_GB2312"/>
          <w:sz w:val="32"/>
          <w:szCs w:val="32"/>
        </w:rPr>
        <w:t>（长）×</w:t>
      </w:r>
      <w:r>
        <w:rPr>
          <w:rFonts w:ascii="仿宋_GB2312" w:eastAsia="仿宋_GB2312" w:cs="仿宋_GB2312"/>
          <w:sz w:val="32"/>
          <w:szCs w:val="32"/>
        </w:rPr>
        <w:t>50cm</w:t>
      </w:r>
      <w:r>
        <w:rPr>
          <w:rFonts w:ascii="仿宋_GB2312" w:eastAsia="仿宋_GB2312" w:cs="仿宋_GB2312"/>
          <w:sz w:val="32"/>
          <w:szCs w:val="32"/>
        </w:rPr>
        <w:t>（宽）×</w:t>
      </w:r>
      <w:r>
        <w:rPr>
          <w:rFonts w:ascii="仿宋_GB2312" w:eastAsia="仿宋_GB2312" w:cs="仿宋_GB2312"/>
          <w:sz w:val="32"/>
          <w:szCs w:val="32"/>
        </w:rPr>
        <w:t>50cm</w:t>
      </w:r>
      <w:r>
        <w:rPr>
          <w:rFonts w:ascii="仿宋_GB2312" w:eastAsia="仿宋_GB2312" w:cs="仿宋_GB2312"/>
          <w:sz w:val="32"/>
          <w:szCs w:val="32"/>
        </w:rPr>
        <w:t>（高）。</w:t>
      </w:r>
    </w:p>
    <w:p w:rsidR="00823368" w:rsidRDefault="00062E5F">
      <w:pPr>
        <w:pStyle w:val="HTML"/>
        <w:spacing w:line="58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/>
          <w:bCs/>
          <w:sz w:val="32"/>
          <w:szCs w:val="32"/>
        </w:rPr>
        <w:t>（五）微电影</w:t>
      </w:r>
    </w:p>
    <w:p w:rsidR="00823368" w:rsidRDefault="00062E5F">
      <w:pPr>
        <w:pStyle w:val="HTML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片长不超过</w:t>
      </w:r>
      <w:r>
        <w:rPr>
          <w:rFonts w:ascii="仿宋_GB2312" w:eastAsia="仿宋_GB2312" w:cs="仿宋_GB2312"/>
          <w:sz w:val="32"/>
          <w:szCs w:val="32"/>
        </w:rPr>
        <w:t>15</w:t>
      </w:r>
      <w:r>
        <w:rPr>
          <w:rFonts w:ascii="仿宋_GB2312" w:eastAsia="仿宋_GB2312" w:cs="仿宋_GB2312"/>
          <w:sz w:val="32"/>
          <w:szCs w:val="32"/>
        </w:rPr>
        <w:t>分钟，</w:t>
      </w:r>
      <w:r>
        <w:rPr>
          <w:rFonts w:ascii="仿宋_GB2312" w:eastAsia="仿宋_GB2312" w:hAnsi="仿宋" w:cs="仿宋_GB2312"/>
          <w:sz w:val="32"/>
          <w:szCs w:val="32"/>
        </w:rPr>
        <w:t>视频统一采用</w:t>
      </w:r>
      <w:r>
        <w:rPr>
          <w:rFonts w:ascii="仿宋_GB2312" w:eastAsia="仿宋_GB2312" w:hAnsi="仿宋" w:cs="仿宋_GB2312"/>
          <w:sz w:val="32"/>
          <w:szCs w:val="32"/>
        </w:rPr>
        <w:t>MP4</w:t>
      </w:r>
      <w:r>
        <w:rPr>
          <w:rFonts w:ascii="仿宋_GB2312" w:eastAsia="仿宋_GB2312" w:hAnsi="仿宋" w:cs="仿宋_GB2312"/>
          <w:sz w:val="32"/>
          <w:szCs w:val="32"/>
        </w:rPr>
        <w:t>或</w:t>
      </w:r>
      <w:r>
        <w:rPr>
          <w:rFonts w:ascii="仿宋_GB2312" w:eastAsia="仿宋_GB2312" w:hAnsi="仿宋" w:cs="仿宋_GB2312"/>
          <w:sz w:val="32"/>
          <w:szCs w:val="32"/>
        </w:rPr>
        <w:t>MPG2</w:t>
      </w:r>
      <w:r>
        <w:rPr>
          <w:rFonts w:ascii="仿宋_GB2312" w:eastAsia="仿宋_GB2312" w:hAnsi="仿宋" w:cs="仿宋_GB2312"/>
          <w:sz w:val="32"/>
          <w:szCs w:val="32"/>
        </w:rPr>
        <w:t>格式，</w:t>
      </w:r>
      <w:r>
        <w:rPr>
          <w:rFonts w:ascii="仿宋_GB2312" w:eastAsia="仿宋_GB2312" w:cs="仿宋_GB2312"/>
          <w:sz w:val="32"/>
          <w:szCs w:val="32"/>
        </w:rPr>
        <w:t>作者须保留</w:t>
      </w:r>
      <w:r>
        <w:rPr>
          <w:rFonts w:ascii="仿宋_GB2312" w:eastAsia="仿宋_GB2312" w:cs="仿宋_GB2312"/>
          <w:sz w:val="32"/>
          <w:szCs w:val="32"/>
        </w:rPr>
        <w:t>MOV</w:t>
      </w:r>
      <w:r>
        <w:rPr>
          <w:rFonts w:ascii="仿宋_GB2312" w:eastAsia="仿宋_GB2312" w:cs="仿宋_GB2312"/>
          <w:sz w:val="32"/>
          <w:szCs w:val="32"/>
        </w:rPr>
        <w:t>或</w:t>
      </w:r>
      <w:r>
        <w:rPr>
          <w:rFonts w:ascii="仿宋_GB2312" w:eastAsia="仿宋_GB2312" w:cs="仿宋_GB2312"/>
          <w:sz w:val="32"/>
          <w:szCs w:val="32"/>
        </w:rPr>
        <w:t>AVI</w:t>
      </w:r>
      <w:r>
        <w:rPr>
          <w:rFonts w:ascii="仿宋_GB2312" w:eastAsia="仿宋_GB2312" w:cs="仿宋_GB2312"/>
          <w:sz w:val="32"/>
          <w:szCs w:val="32"/>
        </w:rPr>
        <w:t>格式视频文件。</w:t>
      </w:r>
    </w:p>
    <w:p w:rsidR="00823368" w:rsidRDefault="00062E5F">
      <w:pPr>
        <w:spacing w:line="580" w:lineRule="exact"/>
        <w:ind w:firstLineChars="200" w:firstLine="64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  <w:lang w:bidi="ar"/>
        </w:rPr>
        <w:t>二</w:t>
      </w:r>
      <w:r>
        <w:rPr>
          <w:rFonts w:ascii="黑体" w:eastAsia="黑体" w:hAnsi="Times New Roman" w:cs="黑体" w:hint="eastAsia"/>
          <w:sz w:val="32"/>
          <w:szCs w:val="32"/>
          <w:lang w:bidi="ar"/>
        </w:rPr>
        <w:t>、节目和作品报送要求</w:t>
      </w:r>
    </w:p>
    <w:p w:rsidR="00062E5F" w:rsidRDefault="00062E5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学生艺术作品（绘画、书法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篆刻、摄影、设计、微电影）每人限报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件。</w:t>
      </w:r>
    </w:p>
    <w:p w:rsidR="00823368" w:rsidRDefault="00062E5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艺术作品不需装裱，需</w:t>
      </w: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附</w:t>
      </w: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400</w:t>
      </w: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字以内的创作说明。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作品以数码照片和原件两种方式报送。</w:t>
      </w: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作品的数码照片要求：</w:t>
      </w: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JPG</w:t>
      </w: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格式，大小不低于</w:t>
      </w: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10M</w:t>
      </w: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，分辨率达到</w:t>
      </w: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300dpi</w:t>
      </w: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。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学生艺术作品须在背面用铅笔注明作品种类、作者姓名、所在地区、学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校名称、所在院系、学生专业、指导教师姓名等信息；高校校长书画摄影作品须在</w:t>
      </w: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背面注明作品名称、作者姓名、所在单位、职务、联系电话等信息。</w:t>
      </w:r>
    </w:p>
    <w:p w:rsidR="00823368" w:rsidRDefault="00062E5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教育部对获奖节目和作品有权在国家智慧教育平台展示，或在中外人文交流以及展览、宣传等相关活动中使用，不支付作者稿酬，作者享有署名权。艺术作品原则上不退还作者。获奖作品统一由专业美术馆收藏，并给作者发放收藏证书。</w:t>
      </w:r>
    </w:p>
    <w:p w:rsidR="00823368" w:rsidRDefault="00823368">
      <w:pPr>
        <w:spacing w:line="580" w:lineRule="exact"/>
        <w:ind w:firstLineChars="198" w:firstLine="416"/>
      </w:pPr>
    </w:p>
    <w:sectPr w:rsidR="00823368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FDBE2B"/>
    <w:multiLevelType w:val="multilevel"/>
    <w:tmpl w:val="F3FDBE2B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6FFF6"/>
    <w:rsid w:val="BFB6FFF6"/>
    <w:rsid w:val="00062E5F"/>
    <w:rsid w:val="0082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0A0D2"/>
  <w15:docId w15:val="{CE5E8BCE-080E-44FB-950A-9677CEFD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Times New Roman" w:hint="eastAsia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rPr>
      <w:rFonts w:ascii="黑体" w:eastAsia="黑体" w:hAnsi="Courier New" w:cs="黑体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Steazin</dc:creator>
  <cp:lastModifiedBy>12-101-1</cp:lastModifiedBy>
  <cp:revision>2</cp:revision>
  <dcterms:created xsi:type="dcterms:W3CDTF">2023-04-14T14:55:00Z</dcterms:created>
  <dcterms:modified xsi:type="dcterms:W3CDTF">2023-05-11T01:57:00Z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624D9036B6AAB33AE8F83864ED41A78F_41</vt:lpwstr>
  </property>
</Properties>
</file>